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503277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</w:t>
      </w:r>
      <w:bookmarkStart w:id="0" w:name="_GoBack"/>
      <w:r w:rsidR="00FB7965" w:rsidRPr="00C65310">
        <w:rPr>
          <w:rFonts w:ascii="Cambria" w:hAnsi="Cambria" w:cs="Arial"/>
          <w:i/>
          <w:sz w:val="16"/>
          <w:szCs w:val="16"/>
        </w:rPr>
        <w:t xml:space="preserve">od </w:t>
      </w:r>
      <w:bookmarkEnd w:id="0"/>
      <w:r w:rsidR="00FB7965" w:rsidRPr="00C65310">
        <w:rPr>
          <w:rFonts w:ascii="Cambria" w:hAnsi="Cambria" w:cs="Arial"/>
          <w:i/>
          <w:sz w:val="16"/>
          <w:szCs w:val="16"/>
        </w:rPr>
        <w:t xml:space="preserve">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„Remont dróg na terenie gminy Busko-Zdrój – etap I”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C2D61" w:rsidRPr="0027560C" w:rsidRDefault="003862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C2D61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327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>: RSID.271.</w:t>
    </w:r>
    <w:r w:rsidR="00503277">
      <w:rPr>
        <w:rFonts w:ascii="Cambria" w:hAnsi="Cambria"/>
        <w:b/>
        <w:bCs/>
        <w:sz w:val="20"/>
      </w:rPr>
      <w:t>35</w:t>
    </w:r>
    <w:r w:rsidR="00074B35">
      <w:rPr>
        <w:rFonts w:ascii="Cambria" w:hAnsi="Cambria"/>
        <w:b/>
        <w:bCs/>
        <w:sz w:val="20"/>
      </w:rPr>
      <w:t>.201</w:t>
    </w:r>
    <w:r w:rsidR="00503277">
      <w:rPr>
        <w:rFonts w:ascii="Cambria" w:hAnsi="Cambria"/>
        <w:b/>
        <w:bCs/>
        <w:sz w:val="20"/>
      </w:rPr>
      <w:t>8</w:t>
    </w:r>
    <w:r w:rsidR="00074B35">
      <w:rPr>
        <w:rFonts w:ascii="Cambria" w:hAnsi="Cambria"/>
        <w:b/>
        <w:bCs/>
        <w:sz w:val="20"/>
      </w:rPr>
      <w:t>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0327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3240-00D7-4360-A3BD-296BF8D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40</cp:revision>
  <cp:lastPrinted>2017-05-19T05:59:00Z</cp:lastPrinted>
  <dcterms:created xsi:type="dcterms:W3CDTF">2016-09-16T11:22:00Z</dcterms:created>
  <dcterms:modified xsi:type="dcterms:W3CDTF">2018-05-15T09:41:00Z</dcterms:modified>
</cp:coreProperties>
</file>